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84" w:rsidRPr="00B44260" w:rsidRDefault="00175E84" w:rsidP="00175E8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3400" cy="1000125"/>
            <wp:effectExtent l="0" t="0" r="0" b="0"/>
            <wp:docPr id="3" name="Рисунок 1" descr="20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E84" w:rsidRPr="00B44260" w:rsidRDefault="00175E84" w:rsidP="00175E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260">
        <w:rPr>
          <w:rFonts w:ascii="Times New Roman" w:hAnsi="Times New Roman"/>
          <w:b/>
          <w:spacing w:val="-4"/>
          <w:sz w:val="28"/>
          <w:szCs w:val="28"/>
        </w:rPr>
        <w:t>Дума Ачитского городского округа</w:t>
      </w:r>
    </w:p>
    <w:p w:rsidR="00175E84" w:rsidRPr="00B44260" w:rsidRDefault="00175E84" w:rsidP="00175E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Шестой</w:t>
      </w:r>
      <w:r w:rsidRPr="00B44260">
        <w:rPr>
          <w:rFonts w:ascii="Times New Roman" w:hAnsi="Times New Roman"/>
          <w:b/>
          <w:spacing w:val="-1"/>
          <w:sz w:val="28"/>
          <w:szCs w:val="28"/>
        </w:rPr>
        <w:t xml:space="preserve"> созыв</w:t>
      </w:r>
    </w:p>
    <w:p w:rsidR="00175E84" w:rsidRDefault="00175E84" w:rsidP="00175E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E84" w:rsidRPr="00B44260" w:rsidRDefault="00175E84" w:rsidP="00175E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260">
        <w:rPr>
          <w:rFonts w:ascii="Times New Roman" w:hAnsi="Times New Roman"/>
          <w:b/>
          <w:sz w:val="28"/>
          <w:szCs w:val="28"/>
        </w:rPr>
        <w:t>РЕШЕНИЕ</w:t>
      </w:r>
    </w:p>
    <w:p w:rsidR="00175E84" w:rsidRPr="00B44260" w:rsidRDefault="00175E84" w:rsidP="00175E84">
      <w:pPr>
        <w:pStyle w:val="FR1"/>
        <w:ind w:left="0"/>
        <w:rPr>
          <w:b w:val="0"/>
          <w:sz w:val="20"/>
        </w:rPr>
      </w:pPr>
    </w:p>
    <w:p w:rsidR="00B5444A" w:rsidRPr="00AF7EBF" w:rsidRDefault="0054066B" w:rsidP="00175E84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AF7EBF">
        <w:rPr>
          <w:rFonts w:ascii="Times New Roman" w:eastAsia="MS Mincho" w:hAnsi="Times New Roman" w:cs="Times New Roman"/>
          <w:sz w:val="28"/>
          <w:szCs w:val="28"/>
        </w:rPr>
        <w:t>2</w:t>
      </w:r>
      <w:r w:rsidR="003B741E" w:rsidRPr="00AF7EBF">
        <w:rPr>
          <w:rFonts w:ascii="Times New Roman" w:eastAsia="MS Mincho" w:hAnsi="Times New Roman" w:cs="Times New Roman"/>
          <w:sz w:val="28"/>
          <w:szCs w:val="28"/>
        </w:rPr>
        <w:t>7</w:t>
      </w:r>
      <w:r w:rsidR="00175E84" w:rsidRPr="00AF7EB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B741E" w:rsidRPr="00AF7EBF">
        <w:rPr>
          <w:rFonts w:ascii="Times New Roman" w:eastAsia="MS Mincho" w:hAnsi="Times New Roman" w:cs="Times New Roman"/>
          <w:sz w:val="28"/>
          <w:szCs w:val="28"/>
        </w:rPr>
        <w:t>декабря</w:t>
      </w:r>
      <w:r w:rsidR="00175E84" w:rsidRPr="00AF7EBF">
        <w:rPr>
          <w:rFonts w:ascii="Times New Roman" w:eastAsia="MS Mincho" w:hAnsi="Times New Roman" w:cs="Times New Roman"/>
          <w:sz w:val="28"/>
          <w:szCs w:val="28"/>
        </w:rPr>
        <w:t xml:space="preserve"> 201</w:t>
      </w:r>
      <w:r w:rsidR="003B741E" w:rsidRPr="00AF7EBF">
        <w:rPr>
          <w:rFonts w:ascii="Times New Roman" w:eastAsia="MS Mincho" w:hAnsi="Times New Roman" w:cs="Times New Roman"/>
          <w:sz w:val="28"/>
          <w:szCs w:val="28"/>
        </w:rPr>
        <w:t>7</w:t>
      </w:r>
      <w:r w:rsidR="00175E84" w:rsidRPr="00AF7EBF">
        <w:rPr>
          <w:rFonts w:ascii="Times New Roman" w:eastAsia="MS Mincho" w:hAnsi="Times New Roman" w:cs="Times New Roman"/>
          <w:sz w:val="28"/>
          <w:szCs w:val="28"/>
        </w:rPr>
        <w:t xml:space="preserve"> года № </w:t>
      </w:r>
      <w:r w:rsidR="00AF7EBF" w:rsidRPr="00AF7EBF">
        <w:rPr>
          <w:rFonts w:ascii="Times New Roman" w:eastAsia="MS Mincho" w:hAnsi="Times New Roman" w:cs="Times New Roman"/>
          <w:sz w:val="28"/>
          <w:szCs w:val="28"/>
        </w:rPr>
        <w:t>14/95</w:t>
      </w:r>
    </w:p>
    <w:p w:rsidR="00175E84" w:rsidRPr="00AF7EBF" w:rsidRDefault="00AF7EBF" w:rsidP="00175E84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AF7EBF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AF7EBF">
        <w:rPr>
          <w:rFonts w:ascii="Times New Roman" w:eastAsia="MS Mincho" w:hAnsi="Times New Roman" w:cs="Times New Roman"/>
          <w:sz w:val="28"/>
          <w:szCs w:val="28"/>
        </w:rPr>
        <w:t>.</w:t>
      </w:r>
      <w:r w:rsidR="00175E84" w:rsidRPr="00AF7EBF">
        <w:rPr>
          <w:rFonts w:ascii="Times New Roman" w:eastAsia="MS Mincho" w:hAnsi="Times New Roman" w:cs="Times New Roman"/>
          <w:sz w:val="28"/>
          <w:szCs w:val="28"/>
        </w:rPr>
        <w:t xml:space="preserve"> Ачит</w:t>
      </w:r>
    </w:p>
    <w:p w:rsidR="00175E84" w:rsidRPr="00B44260" w:rsidRDefault="00175E84" w:rsidP="00175E84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175E84" w:rsidRPr="00B44260" w:rsidRDefault="003B741E" w:rsidP="00175E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9654C4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 xml:space="preserve">орядке организации и проведения </w:t>
      </w:r>
      <w:r w:rsidR="008D19DE">
        <w:rPr>
          <w:rFonts w:ascii="Times New Roman" w:hAnsi="Times New Roman"/>
          <w:b/>
          <w:i/>
          <w:sz w:val="28"/>
          <w:szCs w:val="28"/>
        </w:rPr>
        <w:t>открытого</w:t>
      </w:r>
      <w:r>
        <w:rPr>
          <w:rFonts w:ascii="Times New Roman" w:hAnsi="Times New Roman"/>
          <w:b/>
          <w:i/>
          <w:sz w:val="28"/>
          <w:szCs w:val="28"/>
        </w:rPr>
        <w:t xml:space="preserve"> голосования по общественным территориям Ачитского городского округа</w:t>
      </w:r>
    </w:p>
    <w:p w:rsidR="00175E84" w:rsidRPr="00B44260" w:rsidRDefault="00175E84" w:rsidP="00175E84">
      <w:pPr>
        <w:pStyle w:val="a5"/>
        <w:jc w:val="center"/>
      </w:pPr>
    </w:p>
    <w:p w:rsidR="00175E84" w:rsidRPr="0054066B" w:rsidRDefault="003B741E" w:rsidP="003B741E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Руководствуясь статьей 33 Федерального закона от 06.10.2003 № 131-ФЗ «Об общих принципах организации </w:t>
      </w:r>
      <w:r w:rsidRPr="003B741E">
        <w:rPr>
          <w:rFonts w:ascii="Times New Roman" w:hAnsi="Times New Roman"/>
          <w:b w:val="0"/>
          <w:sz w:val="28"/>
          <w:szCs w:val="28"/>
        </w:rPr>
        <w:t xml:space="preserve">местного самоуправления в Российской Федерации», </w:t>
      </w:r>
      <w:r w:rsidR="00175E84" w:rsidRPr="0054066B">
        <w:rPr>
          <w:rFonts w:ascii="Times New Roman" w:hAnsi="Times New Roman"/>
          <w:b w:val="0"/>
          <w:sz w:val="28"/>
          <w:szCs w:val="28"/>
        </w:rPr>
        <w:t xml:space="preserve">статьей 23 Устава Ачитского городского округа, </w:t>
      </w:r>
      <w:r w:rsidRPr="003B741E">
        <w:rPr>
          <w:rFonts w:ascii="Times New Roman" w:hAnsi="Times New Roman"/>
          <w:b w:val="0"/>
          <w:sz w:val="28"/>
          <w:szCs w:val="28"/>
        </w:rPr>
        <w:t xml:space="preserve">с целью участия населения </w:t>
      </w:r>
      <w:r>
        <w:rPr>
          <w:rFonts w:ascii="Times New Roman" w:hAnsi="Times New Roman"/>
          <w:b w:val="0"/>
          <w:sz w:val="28"/>
          <w:szCs w:val="28"/>
        </w:rPr>
        <w:t xml:space="preserve">Ачитского городского округа в осуществлении местного самоуправления, </w:t>
      </w:r>
      <w:r w:rsidR="00175E84" w:rsidRPr="0054066B">
        <w:rPr>
          <w:rFonts w:ascii="Times New Roman" w:hAnsi="Times New Roman"/>
          <w:b w:val="0"/>
          <w:sz w:val="28"/>
          <w:szCs w:val="28"/>
        </w:rPr>
        <w:t>Дума Ачитского городского округа</w:t>
      </w:r>
    </w:p>
    <w:p w:rsidR="0054066B" w:rsidRPr="0054066B" w:rsidRDefault="0054066B" w:rsidP="0054066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b/>
          <w:sz w:val="8"/>
          <w:szCs w:val="8"/>
        </w:rPr>
      </w:pPr>
    </w:p>
    <w:p w:rsidR="00175E84" w:rsidRDefault="00175E84" w:rsidP="0054066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446ED">
        <w:rPr>
          <w:rFonts w:ascii="Times New Roman" w:hAnsi="Times New Roman"/>
          <w:b/>
          <w:sz w:val="28"/>
          <w:szCs w:val="28"/>
        </w:rPr>
        <w:t>РЕШИЛА:</w:t>
      </w:r>
    </w:p>
    <w:p w:rsidR="0054066B" w:rsidRPr="0054066B" w:rsidRDefault="0054066B" w:rsidP="0054066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b/>
          <w:sz w:val="8"/>
          <w:szCs w:val="8"/>
        </w:rPr>
      </w:pPr>
    </w:p>
    <w:p w:rsidR="00B5444A" w:rsidRPr="00B5444A" w:rsidRDefault="00B5444A" w:rsidP="00B5444A">
      <w:pPr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 w:rsidRPr="00B5444A">
        <w:rPr>
          <w:rFonts w:ascii="Times New Roman" w:eastAsia="Calibri" w:hAnsi="Times New Roman"/>
          <w:sz w:val="28"/>
          <w:lang w:eastAsia="en-US"/>
        </w:rPr>
        <w:t xml:space="preserve">1. Утвердить Порядок организации и проведения процедуры </w:t>
      </w:r>
      <w:r w:rsidR="009654C4">
        <w:rPr>
          <w:rFonts w:ascii="Times New Roman" w:eastAsia="Calibri" w:hAnsi="Times New Roman"/>
          <w:sz w:val="28"/>
          <w:lang w:eastAsia="en-US"/>
        </w:rPr>
        <w:t xml:space="preserve">открытого </w:t>
      </w:r>
      <w:r w:rsidRPr="00B5444A">
        <w:rPr>
          <w:rFonts w:ascii="Times New Roman" w:eastAsia="Calibri" w:hAnsi="Times New Roman"/>
          <w:sz w:val="28"/>
          <w:lang w:eastAsia="en-US"/>
        </w:rPr>
        <w:t xml:space="preserve">голосования по общественным территориям </w:t>
      </w:r>
      <w:r>
        <w:rPr>
          <w:rFonts w:ascii="Times New Roman" w:eastAsia="Calibri" w:hAnsi="Times New Roman"/>
          <w:sz w:val="28"/>
          <w:lang w:eastAsia="en-US"/>
        </w:rPr>
        <w:t>Ачитского городского округа</w:t>
      </w:r>
      <w:r w:rsidRPr="00B5444A">
        <w:rPr>
          <w:rFonts w:ascii="Times New Roman" w:eastAsia="Calibri" w:hAnsi="Times New Roman"/>
          <w:sz w:val="28"/>
          <w:lang w:eastAsia="en-US"/>
        </w:rPr>
        <w:t>, подлежащи</w:t>
      </w:r>
      <w:r w:rsidR="009654C4">
        <w:rPr>
          <w:rFonts w:ascii="Times New Roman" w:eastAsia="Calibri" w:hAnsi="Times New Roman"/>
          <w:sz w:val="28"/>
          <w:lang w:eastAsia="en-US"/>
        </w:rPr>
        <w:t>м</w:t>
      </w:r>
      <w:r w:rsidRPr="00B5444A">
        <w:rPr>
          <w:rFonts w:ascii="Times New Roman" w:eastAsia="Calibri" w:hAnsi="Times New Roman"/>
          <w:sz w:val="28"/>
          <w:lang w:eastAsia="en-US"/>
        </w:rPr>
        <w:t xml:space="preserve"> в первоочередном порядке благоустройству в 2018 году в соответствии с государственной программой (подпрограммой) </w:t>
      </w:r>
      <w:r w:rsidR="003066B4">
        <w:rPr>
          <w:rFonts w:ascii="Times New Roman" w:eastAsia="Calibri" w:hAnsi="Times New Roman"/>
          <w:sz w:val="28"/>
          <w:lang w:eastAsia="en-US"/>
        </w:rPr>
        <w:t>Свердловской области «Формирование современной городской среды»</w:t>
      </w:r>
      <w:r w:rsidRPr="00B5444A">
        <w:rPr>
          <w:rFonts w:ascii="Times New Roman" w:eastAsia="Calibri" w:hAnsi="Times New Roman"/>
          <w:sz w:val="28"/>
          <w:lang w:eastAsia="en-US"/>
        </w:rPr>
        <w:t xml:space="preserve"> на 2018 - 2022 годы (</w:t>
      </w:r>
      <w:r w:rsidR="00B44F6A">
        <w:rPr>
          <w:rFonts w:ascii="Times New Roman" w:eastAsia="Calibri" w:hAnsi="Times New Roman"/>
          <w:sz w:val="28"/>
          <w:lang w:eastAsia="en-US"/>
        </w:rPr>
        <w:t>прилагается</w:t>
      </w:r>
      <w:r w:rsidRPr="00B5444A">
        <w:rPr>
          <w:rFonts w:ascii="Times New Roman" w:eastAsia="Calibri" w:hAnsi="Times New Roman"/>
          <w:sz w:val="28"/>
          <w:lang w:eastAsia="en-US"/>
        </w:rPr>
        <w:t>).</w:t>
      </w:r>
    </w:p>
    <w:p w:rsidR="00175E84" w:rsidRPr="006A5BF2" w:rsidRDefault="00175E84" w:rsidP="0054066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Pr="006A5BF2">
        <w:rPr>
          <w:rFonts w:ascii="Times New Roman" w:hAnsi="Times New Roman"/>
          <w:sz w:val="28"/>
          <w:szCs w:val="28"/>
        </w:rPr>
        <w:t>Настоящее Решение опубликовать в «Вестнике Ачитского городского округа» и разместить на официальн</w:t>
      </w:r>
      <w:r w:rsidR="008856D6">
        <w:rPr>
          <w:rFonts w:ascii="Times New Roman" w:hAnsi="Times New Roman"/>
          <w:sz w:val="28"/>
          <w:szCs w:val="28"/>
        </w:rPr>
        <w:t>ом</w:t>
      </w:r>
      <w:r w:rsidRPr="006A5BF2">
        <w:rPr>
          <w:rFonts w:ascii="Times New Roman" w:hAnsi="Times New Roman"/>
          <w:sz w:val="28"/>
          <w:szCs w:val="28"/>
        </w:rPr>
        <w:t xml:space="preserve"> сайт</w:t>
      </w:r>
      <w:r w:rsidR="008856D6">
        <w:rPr>
          <w:rFonts w:ascii="Times New Roman" w:hAnsi="Times New Roman"/>
          <w:sz w:val="28"/>
          <w:szCs w:val="28"/>
        </w:rPr>
        <w:t>е</w:t>
      </w:r>
      <w:r w:rsidRPr="006A5BF2">
        <w:rPr>
          <w:rFonts w:ascii="Times New Roman" w:hAnsi="Times New Roman"/>
          <w:sz w:val="28"/>
          <w:szCs w:val="28"/>
        </w:rPr>
        <w:t xml:space="preserve"> Думы Ачитского городского округа по адресу: </w:t>
      </w:r>
      <w:r w:rsidRPr="006A5BF2">
        <w:rPr>
          <w:rFonts w:ascii="Times New Roman" w:hAnsi="Times New Roman"/>
          <w:sz w:val="28"/>
          <w:szCs w:val="28"/>
          <w:lang w:val="en-US"/>
        </w:rPr>
        <w:t>http</w:t>
      </w:r>
      <w:r w:rsidRPr="006A5BF2">
        <w:rPr>
          <w:rFonts w:ascii="Times New Roman" w:hAnsi="Times New Roman"/>
          <w:sz w:val="28"/>
          <w:szCs w:val="28"/>
        </w:rPr>
        <w:t>//дума-</w:t>
      </w:r>
      <w:proofErr w:type="spellStart"/>
      <w:proofErr w:type="gramStart"/>
      <w:r w:rsidRPr="006A5BF2">
        <w:rPr>
          <w:rFonts w:ascii="Times New Roman" w:hAnsi="Times New Roman"/>
          <w:sz w:val="28"/>
          <w:szCs w:val="28"/>
        </w:rPr>
        <w:t>ачит.рф</w:t>
      </w:r>
      <w:proofErr w:type="spellEnd"/>
      <w:proofErr w:type="gramEnd"/>
      <w:r w:rsidRPr="006A5BF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 «Интернет». </w:t>
      </w:r>
    </w:p>
    <w:p w:rsidR="00175E84" w:rsidRDefault="00175E84" w:rsidP="0054066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исполнения настоящего Решения возложить на постоянную депутатскую комиссию по законодательству, местному самоуправлению и связям с общественностью (Е.Ю.Новоселов).</w:t>
      </w:r>
    </w:p>
    <w:p w:rsidR="00175E84" w:rsidRDefault="00175E84" w:rsidP="0054066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175E84" w:rsidRDefault="00175E84" w:rsidP="00175E84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175E84" w:rsidRDefault="00175E84" w:rsidP="00175E84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tbl>
      <w:tblPr>
        <w:tblW w:w="9996" w:type="dxa"/>
        <w:tblInd w:w="-318" w:type="dxa"/>
        <w:tblLook w:val="04A0" w:firstRow="1" w:lastRow="0" w:firstColumn="1" w:lastColumn="0" w:noHBand="0" w:noVBand="1"/>
      </w:tblPr>
      <w:tblGrid>
        <w:gridCol w:w="318"/>
        <w:gridCol w:w="2093"/>
        <w:gridCol w:w="2800"/>
        <w:gridCol w:w="4677"/>
        <w:gridCol w:w="108"/>
      </w:tblGrid>
      <w:tr w:rsidR="00175E84" w:rsidRPr="00EB2CCC" w:rsidTr="00B44F6A">
        <w:tc>
          <w:tcPr>
            <w:tcW w:w="5211" w:type="dxa"/>
            <w:gridSpan w:val="3"/>
          </w:tcPr>
          <w:p w:rsidR="00175E84" w:rsidRPr="00EB2CCC" w:rsidRDefault="00175E84" w:rsidP="00E63622">
            <w:pPr>
              <w:pStyle w:val="a5"/>
              <w:spacing w:line="360" w:lineRule="auto"/>
              <w:ind w:left="176" w:right="-108"/>
              <w:rPr>
                <w:b w:val="0"/>
                <w:i w:val="0"/>
              </w:rPr>
            </w:pPr>
            <w:r w:rsidRPr="00EB2CCC">
              <w:rPr>
                <w:b w:val="0"/>
                <w:i w:val="0"/>
              </w:rPr>
              <w:t xml:space="preserve">Председатель Думы городского  округа                 </w:t>
            </w:r>
          </w:p>
        </w:tc>
        <w:tc>
          <w:tcPr>
            <w:tcW w:w="4785" w:type="dxa"/>
            <w:gridSpan w:val="2"/>
          </w:tcPr>
          <w:p w:rsidR="00175E84" w:rsidRPr="00EB2CCC" w:rsidRDefault="00175E84" w:rsidP="00B5444A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2CC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066B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B2CC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5444A">
              <w:rPr>
                <w:rFonts w:ascii="Times New Roman" w:hAnsi="Times New Roman"/>
                <w:sz w:val="28"/>
                <w:szCs w:val="28"/>
              </w:rPr>
              <w:t>Г</w:t>
            </w:r>
            <w:r w:rsidRPr="00EB2CCC">
              <w:rPr>
                <w:rFonts w:ascii="Times New Roman" w:hAnsi="Times New Roman"/>
                <w:sz w:val="28"/>
                <w:szCs w:val="28"/>
              </w:rPr>
              <w:t>лав</w:t>
            </w:r>
            <w:r w:rsidR="00B5444A">
              <w:rPr>
                <w:rFonts w:ascii="Times New Roman" w:hAnsi="Times New Roman"/>
                <w:sz w:val="28"/>
                <w:szCs w:val="28"/>
              </w:rPr>
              <w:t>а</w:t>
            </w:r>
            <w:r w:rsidRPr="00EB2CCC">
              <w:rPr>
                <w:rFonts w:ascii="Times New Roman" w:hAnsi="Times New Roman"/>
                <w:sz w:val="28"/>
                <w:szCs w:val="28"/>
              </w:rPr>
              <w:t xml:space="preserve"> городского округа                        </w:t>
            </w:r>
          </w:p>
        </w:tc>
      </w:tr>
      <w:tr w:rsidR="00175E84" w:rsidRPr="00EB2CCC" w:rsidTr="00B44F6A">
        <w:tc>
          <w:tcPr>
            <w:tcW w:w="5211" w:type="dxa"/>
            <w:gridSpan w:val="3"/>
          </w:tcPr>
          <w:p w:rsidR="00175E84" w:rsidRPr="00EB2CCC" w:rsidRDefault="00175E84" w:rsidP="00E63622">
            <w:pPr>
              <w:pStyle w:val="a5"/>
              <w:spacing w:line="360" w:lineRule="auto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                                       С.Н.Никифоров</w:t>
            </w:r>
          </w:p>
        </w:tc>
        <w:tc>
          <w:tcPr>
            <w:tcW w:w="4785" w:type="dxa"/>
            <w:gridSpan w:val="2"/>
          </w:tcPr>
          <w:p w:rsidR="00175E84" w:rsidRPr="00EB2CCC" w:rsidRDefault="00175E84" w:rsidP="00B5444A">
            <w:pPr>
              <w:pStyle w:val="a5"/>
              <w:spacing w:line="360" w:lineRule="auto"/>
              <w:jc w:val="both"/>
              <w:rPr>
                <w:b w:val="0"/>
                <w:i w:val="0"/>
              </w:rPr>
            </w:pPr>
            <w:r w:rsidRPr="00EB2CCC">
              <w:rPr>
                <w:b w:val="0"/>
                <w:i w:val="0"/>
              </w:rPr>
              <w:t xml:space="preserve">                    </w:t>
            </w:r>
            <w:r>
              <w:rPr>
                <w:b w:val="0"/>
                <w:i w:val="0"/>
              </w:rPr>
              <w:t xml:space="preserve">                  </w:t>
            </w:r>
            <w:r w:rsidR="00B5444A">
              <w:rPr>
                <w:b w:val="0"/>
                <w:i w:val="0"/>
              </w:rPr>
              <w:t>Д.А. Верзаков</w:t>
            </w:r>
          </w:p>
        </w:tc>
      </w:tr>
      <w:tr w:rsidR="00B5444A" w:rsidRPr="00B5444A" w:rsidTr="00B44F6A">
        <w:trPr>
          <w:gridBefore w:val="1"/>
          <w:gridAfter w:val="1"/>
          <w:wBefore w:w="318" w:type="dxa"/>
          <w:wAfter w:w="108" w:type="dxa"/>
        </w:trPr>
        <w:tc>
          <w:tcPr>
            <w:tcW w:w="2093" w:type="dxa"/>
            <w:shd w:val="clear" w:color="auto" w:fill="auto"/>
          </w:tcPr>
          <w:p w:rsidR="00B5444A" w:rsidRPr="00B5444A" w:rsidRDefault="00B5444A" w:rsidP="00B5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44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77" w:type="dxa"/>
            <w:gridSpan w:val="2"/>
            <w:shd w:val="clear" w:color="auto" w:fill="auto"/>
          </w:tcPr>
          <w:p w:rsidR="00AF7EBF" w:rsidRDefault="00AF7EBF" w:rsidP="00B5444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066B4" w:rsidRDefault="003066B4" w:rsidP="00B5444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066B4" w:rsidRDefault="003066B4" w:rsidP="00B5444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5444A" w:rsidRPr="00B5444A" w:rsidRDefault="00B5444A" w:rsidP="00B5444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44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</w:t>
            </w:r>
          </w:p>
          <w:p w:rsidR="00B5444A" w:rsidRPr="00B5444A" w:rsidRDefault="00B5444A" w:rsidP="00B5444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44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решением</w:t>
            </w:r>
          </w:p>
          <w:p w:rsidR="00B5444A" w:rsidRPr="00B5444A" w:rsidRDefault="00B5444A" w:rsidP="00B5444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44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Думы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Ачитского городского округа</w:t>
            </w:r>
          </w:p>
          <w:p w:rsidR="00B5444A" w:rsidRPr="00B5444A" w:rsidRDefault="00B5444A" w:rsidP="00AF7EB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44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AF7E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</w:t>
            </w:r>
            <w:r w:rsidRPr="00B544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2017 </w:t>
            </w:r>
            <w:r w:rsidR="00AF7E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№14/95</w:t>
            </w:r>
          </w:p>
        </w:tc>
      </w:tr>
    </w:tbl>
    <w:p w:rsidR="00B5444A" w:rsidRPr="00B5444A" w:rsidRDefault="00B5444A" w:rsidP="00B5444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5444A" w:rsidRPr="00B5444A" w:rsidRDefault="00B5444A" w:rsidP="00B5444A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Порядок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5444A">
        <w:rPr>
          <w:rFonts w:ascii="Times New Roman" w:hAnsi="Times New Roman"/>
          <w:sz w:val="24"/>
          <w:szCs w:val="24"/>
        </w:rPr>
        <w:t xml:space="preserve">организации и проведения процедуры открытого голосования </w:t>
      </w:r>
      <w:r w:rsidRPr="00AF7EBF">
        <w:rPr>
          <w:rFonts w:ascii="Times New Roman" w:hAnsi="Times New Roman"/>
          <w:sz w:val="24"/>
          <w:szCs w:val="24"/>
        </w:rPr>
        <w:t>по общественным территориям</w:t>
      </w:r>
      <w:r w:rsidRPr="00B54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Ачитского городского округа</w:t>
      </w:r>
      <w:r w:rsidRPr="00B5444A">
        <w:rPr>
          <w:rFonts w:ascii="Times New Roman" w:hAnsi="Times New Roman"/>
          <w:sz w:val="24"/>
          <w:szCs w:val="24"/>
        </w:rPr>
        <w:t>, подлежащи</w:t>
      </w:r>
      <w:r w:rsidR="008856D6">
        <w:rPr>
          <w:rFonts w:ascii="Times New Roman" w:hAnsi="Times New Roman"/>
          <w:sz w:val="24"/>
          <w:szCs w:val="24"/>
        </w:rPr>
        <w:t>м</w:t>
      </w:r>
      <w:r w:rsidRPr="00B5444A">
        <w:rPr>
          <w:rFonts w:ascii="Times New Roman" w:hAnsi="Times New Roman"/>
          <w:sz w:val="24"/>
          <w:szCs w:val="24"/>
        </w:rPr>
        <w:t xml:space="preserve"> в первоочередном порядке благоустройству в 2018 году в соответствии с государственной программой (подпрограммой) </w:t>
      </w:r>
      <w:r w:rsidR="003066B4" w:rsidRPr="003066B4">
        <w:rPr>
          <w:rFonts w:ascii="Times New Roman" w:eastAsia="Calibri" w:hAnsi="Times New Roman"/>
          <w:sz w:val="24"/>
          <w:szCs w:val="24"/>
          <w:lang w:eastAsia="en-US"/>
        </w:rPr>
        <w:t>Свердловской области «Формирование современной городской среды»</w:t>
      </w:r>
      <w:r w:rsidR="003066B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5444A">
        <w:rPr>
          <w:rFonts w:ascii="Times New Roman" w:hAnsi="Times New Roman"/>
          <w:sz w:val="24"/>
          <w:szCs w:val="24"/>
        </w:rPr>
        <w:t>на 2018 - 2022 годы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1. Голосование по проектам благоустройства общественных территорий </w:t>
      </w:r>
      <w:r>
        <w:rPr>
          <w:rFonts w:ascii="Times New Roman" w:eastAsia="Calibri" w:hAnsi="Times New Roman"/>
          <w:sz w:val="24"/>
          <w:szCs w:val="24"/>
          <w:lang w:eastAsia="en-US"/>
        </w:rPr>
        <w:t>Ачитского городского округа,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5444A">
        <w:rPr>
          <w:rFonts w:ascii="Times New Roman" w:hAnsi="Times New Roman"/>
          <w:sz w:val="24"/>
          <w:szCs w:val="24"/>
        </w:rPr>
        <w:t>подлежащи</w:t>
      </w:r>
      <w:r w:rsidR="008856D6">
        <w:rPr>
          <w:rFonts w:ascii="Times New Roman" w:hAnsi="Times New Roman"/>
          <w:sz w:val="24"/>
          <w:szCs w:val="24"/>
        </w:rPr>
        <w:t>м</w:t>
      </w:r>
      <w:r w:rsidRPr="00B5444A">
        <w:rPr>
          <w:rFonts w:ascii="Times New Roman" w:hAnsi="Times New Roman"/>
          <w:sz w:val="24"/>
          <w:szCs w:val="24"/>
        </w:rPr>
        <w:t xml:space="preserve"> в первоочередном порядке благоустройству в 2018 году в соответствии с государственной программой (подпрограммой) </w:t>
      </w:r>
      <w:r w:rsidR="003066B4" w:rsidRPr="003066B4">
        <w:rPr>
          <w:rFonts w:ascii="Times New Roman" w:eastAsia="Calibri" w:hAnsi="Times New Roman"/>
          <w:sz w:val="24"/>
          <w:szCs w:val="24"/>
          <w:lang w:eastAsia="en-US"/>
        </w:rPr>
        <w:t>Свердловской области «Формирование современной городской среды»</w:t>
      </w:r>
      <w:r w:rsidR="003066B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5444A">
        <w:rPr>
          <w:rFonts w:ascii="Times New Roman" w:hAnsi="Times New Roman"/>
          <w:sz w:val="24"/>
          <w:szCs w:val="24"/>
        </w:rPr>
        <w:t>на 2018 - 2022 годы (далее – «голосование по общественным территориям», «голосование»)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 проводится в целях определения </w:t>
      </w:r>
      <w:r w:rsidRPr="00B5444A">
        <w:rPr>
          <w:rFonts w:ascii="Times New Roman" w:hAnsi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2. Решение о назначении голосования по общественным территориям принимается</w:t>
      </w:r>
      <w:r w:rsidR="00B85D7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548C6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администрацией</w:t>
      </w:r>
      <w:r w:rsidRPr="00AF7EBF">
        <w:rPr>
          <w:rFonts w:ascii="Times New Roman" w:eastAsia="Calibri" w:hAnsi="Times New Roman"/>
          <w:color w:val="C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Ачитского городского округа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B5444A">
        <w:rPr>
          <w:rFonts w:ascii="Times New Roman" w:hAnsi="Times New Roman"/>
          <w:sz w:val="24"/>
          <w:szCs w:val="24"/>
        </w:rPr>
        <w:t>общественных территорий, отобранных для голосования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3. В </w:t>
      </w:r>
      <w:r w:rsidR="008856D6">
        <w:rPr>
          <w:rFonts w:ascii="Times New Roman" w:eastAsia="Calibri" w:hAnsi="Times New Roman"/>
          <w:sz w:val="24"/>
          <w:szCs w:val="24"/>
          <w:lang w:eastAsia="en-US"/>
        </w:rPr>
        <w:t>нормативном правовом акте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 Ачитского городского округа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1) дата и время проведения голосования;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4) порядок определения победителя по итогам голосования 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5) иные сведения, необходимые для проведения голосования.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eastAsia="Calibri" w:hAnsi="Times New Roman"/>
          <w:sz w:val="24"/>
          <w:szCs w:val="24"/>
          <w:lang w:eastAsia="en-US"/>
        </w:rPr>
        <w:t>Ачитского городского округа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 в информационно-телекоммуникационной сети «Интернет» не менее чем за </w:t>
      </w:r>
      <w:r w:rsidRPr="008856D6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 дней до дня его проведения.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Общественная муниципальная комиссия: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4) осуществляет иные полномочия, определенные </w:t>
      </w:r>
      <w:r w:rsidR="004548C6">
        <w:rPr>
          <w:rFonts w:ascii="Times New Roman" w:eastAsia="Calibri" w:hAnsi="Times New Roman"/>
          <w:sz w:val="24"/>
          <w:szCs w:val="24"/>
          <w:lang w:eastAsia="en-US"/>
        </w:rPr>
        <w:t>администрацией Ачитского городского округа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</w:t>
      </w:r>
      <w:r w:rsidR="004548C6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 политических партий, иных общественных объединений, собраний граждан.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44A">
        <w:rPr>
          <w:rFonts w:ascii="Times New Roman" w:hAnsi="Times New Roman"/>
          <w:sz w:val="24"/>
          <w:szCs w:val="24"/>
        </w:rPr>
        <w:t xml:space="preserve">Членами территориальной счетной комиссии не могут быть лица, являющиеся </w:t>
      </w:r>
      <w:r w:rsidRPr="00B5444A">
        <w:rPr>
          <w:rFonts w:ascii="Times New Roman" w:hAnsi="Times New Roman"/>
          <w:sz w:val="24"/>
          <w:szCs w:val="24"/>
        </w:rPr>
        <w:lastRenderedPageBreak/>
        <w:t>инициаторами по выдвижению проектов благоустройства, по которым проводится голосование.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hAnsi="Times New Roman"/>
          <w:sz w:val="24"/>
          <w:szCs w:val="24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967353" w:rsidRDefault="00967353" w:rsidP="00967353">
      <w:pPr>
        <w:spacing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 </w:t>
      </w:r>
      <w:r w:rsidRPr="00B87EF7">
        <w:rPr>
          <w:rFonts w:ascii="Times New Roman" w:eastAsia="Calibri" w:hAnsi="Times New Roman"/>
          <w:sz w:val="24"/>
          <w:szCs w:val="24"/>
          <w:lang w:eastAsia="en-US"/>
        </w:rPr>
        <w:t xml:space="preserve">Форма итогового протокола территориальной счетной комиссии, форма итогового протокола общественной муниципальной комиссии, форма бюллетеня для </w:t>
      </w:r>
      <w:r w:rsidR="007A7404">
        <w:rPr>
          <w:rFonts w:ascii="Times New Roman" w:eastAsia="Calibri" w:hAnsi="Times New Roman"/>
          <w:sz w:val="24"/>
          <w:szCs w:val="24"/>
          <w:lang w:eastAsia="en-US"/>
        </w:rPr>
        <w:t>открыт</w:t>
      </w:r>
      <w:r w:rsidRPr="00B87EF7">
        <w:rPr>
          <w:rFonts w:ascii="Times New Roman" w:eastAsia="Calibri" w:hAnsi="Times New Roman"/>
          <w:sz w:val="24"/>
          <w:szCs w:val="24"/>
          <w:lang w:eastAsia="en-US"/>
        </w:rPr>
        <w:t>ого голосования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разрабатыва</w:t>
      </w:r>
      <w:r w:rsidR="00BB2918">
        <w:rPr>
          <w:rFonts w:ascii="Times New Roman" w:eastAsia="Calibri" w:hAnsi="Times New Roman"/>
          <w:sz w:val="24"/>
          <w:szCs w:val="24"/>
          <w:lang w:eastAsia="en-US"/>
        </w:rPr>
        <w:t>ю</w:t>
      </w:r>
      <w:r>
        <w:rPr>
          <w:rFonts w:ascii="Times New Roman" w:eastAsia="Calibri" w:hAnsi="Times New Roman"/>
          <w:sz w:val="24"/>
          <w:szCs w:val="24"/>
          <w:lang w:eastAsia="en-US"/>
        </w:rPr>
        <w:t>тся и утвержда</w:t>
      </w:r>
      <w:r w:rsidR="00BB2918">
        <w:rPr>
          <w:rFonts w:ascii="Times New Roman" w:eastAsia="Calibri" w:hAnsi="Times New Roman"/>
          <w:sz w:val="24"/>
          <w:szCs w:val="24"/>
          <w:lang w:eastAsia="en-US"/>
        </w:rPr>
        <w:t>ю</w:t>
      </w:r>
      <w:r>
        <w:rPr>
          <w:rFonts w:ascii="Times New Roman" w:eastAsia="Calibri" w:hAnsi="Times New Roman"/>
          <w:sz w:val="24"/>
          <w:szCs w:val="24"/>
          <w:lang w:eastAsia="en-US"/>
        </w:rPr>
        <w:t>тся администрацией Ачитского городского округа.</w:t>
      </w:r>
    </w:p>
    <w:p w:rsidR="00B5444A" w:rsidRPr="00B5444A" w:rsidRDefault="00967353" w:rsidP="00B5444A">
      <w:pPr>
        <w:spacing w:line="240" w:lineRule="auto"/>
        <w:ind w:firstLine="540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B5444A" w:rsidRPr="00B5444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B5444A" w:rsidRPr="00B5444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B5444A" w:rsidRPr="00B5444A" w:rsidRDefault="00967353" w:rsidP="00B5444A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 w:rsidR="00B5444A" w:rsidRPr="00B5444A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 w:rsidR="00B5444A"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 Голосование по общественным территориям проводится путем открытого голосования. </w:t>
      </w:r>
    </w:p>
    <w:p w:rsidR="00B5444A" w:rsidRPr="00B5444A" w:rsidRDefault="00B5444A" w:rsidP="00B5444A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</w:t>
      </w:r>
      <w:r>
        <w:rPr>
          <w:rFonts w:ascii="Times New Roman" w:eastAsia="Calibri" w:hAnsi="Times New Roman"/>
          <w:sz w:val="24"/>
          <w:szCs w:val="24"/>
          <w:lang w:eastAsia="en-US"/>
        </w:rPr>
        <w:t>Ачитского городского округа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В списке могут быть также предусмотрены, в том числе: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B5444A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 от 27.07.2006 г. № 152-ФЗ «О персональных данных»;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B5444A" w:rsidRPr="00B5444A" w:rsidRDefault="00967353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="008856D6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B5444A" w:rsidRPr="00B5444A">
        <w:rPr>
          <w:rFonts w:ascii="Times New Roman" w:eastAsia="Calibri" w:hAnsi="Times New Roman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hAnsi="Times New Roman"/>
          <w:sz w:val="24"/>
          <w:szCs w:val="24"/>
        </w:rPr>
        <w:t xml:space="preserve">Голосование проводится путем внесения участником голосования в бюллетень любого знака в квадрат, относящийся к общественной территории, в пользу которой сделан выбор. 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D15919">
        <w:rPr>
          <w:rFonts w:ascii="Times New Roman" w:eastAsia="Calibri" w:hAnsi="Times New Roman"/>
          <w:sz w:val="24"/>
          <w:szCs w:val="24"/>
          <w:lang w:eastAsia="en-US"/>
        </w:rPr>
        <w:t>2 (два).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Голосование по общественным территориям является рейтинговым.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967353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>. Голосование проводится на территориальных счетных участках.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</w:t>
      </w:r>
      <w:r w:rsidRPr="009654C4">
        <w:rPr>
          <w:rFonts w:ascii="Times New Roman" w:eastAsia="Calibri" w:hAnsi="Times New Roman"/>
          <w:sz w:val="24"/>
          <w:szCs w:val="24"/>
          <w:lang w:eastAsia="en-US"/>
        </w:rPr>
        <w:t xml:space="preserve">за </w:t>
      </w:r>
      <w:r w:rsidR="004548C6">
        <w:rPr>
          <w:rFonts w:ascii="Times New Roman" w:eastAsia="Calibri" w:hAnsi="Times New Roman"/>
          <w:sz w:val="24"/>
          <w:szCs w:val="24"/>
          <w:lang w:eastAsia="en-US"/>
        </w:rPr>
        <w:t>две</w:t>
      </w:r>
      <w:r w:rsidR="004548C6"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>общественн</w:t>
      </w:r>
      <w:r w:rsidR="004548C6">
        <w:rPr>
          <w:rFonts w:ascii="Times New Roman" w:eastAsia="Calibri" w:hAnsi="Times New Roman"/>
          <w:sz w:val="24"/>
          <w:szCs w:val="24"/>
          <w:lang w:eastAsia="en-US"/>
        </w:rPr>
        <w:t>ых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 территори</w:t>
      </w:r>
      <w:r w:rsidR="004548C6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Участник</w:t>
      </w:r>
      <w:r w:rsidR="00AC0352">
        <w:rPr>
          <w:rFonts w:ascii="Times New Roman" w:eastAsia="Calibri" w:hAnsi="Times New Roman"/>
          <w:sz w:val="24"/>
          <w:szCs w:val="24"/>
          <w:lang w:eastAsia="en-US"/>
        </w:rPr>
        <w:t xml:space="preserve"> голосования ставит любой знак 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>в квадрате напротив общественной территории, за которую он собирается голосовать.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После заполнения бюллетеня участник голосования отдает заполненный бюллетень 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lastRenderedPageBreak/>
        <w:t>члену счетной комиссии, у которого он получил указанный бюллетень.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967353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AC0352">
        <w:rPr>
          <w:rFonts w:ascii="Times New Roman" w:eastAsia="Calibri" w:hAnsi="Times New Roman"/>
          <w:sz w:val="24"/>
          <w:szCs w:val="24"/>
          <w:lang w:eastAsia="en-US"/>
        </w:rPr>
        <w:t>Ачитского городского округа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Агитационный период начинается со дня опубликования в средствах массовой информации решения </w:t>
      </w:r>
      <w:r w:rsidR="004548C6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r w:rsidR="00AC0352">
        <w:rPr>
          <w:rFonts w:ascii="Times New Roman" w:eastAsia="Calibri" w:hAnsi="Times New Roman"/>
          <w:sz w:val="24"/>
          <w:szCs w:val="24"/>
          <w:lang w:eastAsia="en-US"/>
        </w:rPr>
        <w:t>Ачитского городского округа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 о назначении голосования. 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967353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. Подсчет голосов участников голосования </w:t>
      </w:r>
      <w:r w:rsidRPr="00B5444A">
        <w:rPr>
          <w:rFonts w:ascii="Times New Roman" w:hAnsi="Times New Roman"/>
          <w:sz w:val="24"/>
          <w:szCs w:val="24"/>
        </w:rPr>
        <w:t xml:space="preserve">осуществляется открыто и гласно и начинается сразу после окончания времени голосования. 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44A">
        <w:rPr>
          <w:rFonts w:ascii="Times New Roman" w:eastAsia="Calibri" w:hAnsi="Times New Roman"/>
          <w:bCs/>
          <w:sz w:val="24"/>
          <w:szCs w:val="24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44A">
        <w:rPr>
          <w:rFonts w:ascii="Times New Roman" w:hAnsi="Times New Roman"/>
          <w:sz w:val="24"/>
          <w:szCs w:val="24"/>
        </w:rPr>
        <w:t xml:space="preserve">При подсчете голосов имеют право присутствовать </w:t>
      </w:r>
      <w:r w:rsidRPr="00B5444A">
        <w:rPr>
          <w:rFonts w:ascii="Times New Roman" w:eastAsia="Calibri" w:hAnsi="Times New Roman"/>
          <w:bCs/>
          <w:sz w:val="24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B5444A">
        <w:rPr>
          <w:rFonts w:ascii="Times New Roman" w:hAnsi="Times New Roman"/>
          <w:sz w:val="24"/>
          <w:szCs w:val="24"/>
        </w:rPr>
        <w:t>, иные лица.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44A">
        <w:rPr>
          <w:rFonts w:ascii="Times New Roman" w:hAnsi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44A">
        <w:rPr>
          <w:rFonts w:ascii="Times New Roman" w:hAnsi="Times New Roman"/>
          <w:sz w:val="24"/>
          <w:szCs w:val="24"/>
        </w:rPr>
        <w:t>1</w:t>
      </w:r>
      <w:r w:rsidR="00967353">
        <w:rPr>
          <w:rFonts w:ascii="Times New Roman" w:hAnsi="Times New Roman"/>
          <w:sz w:val="24"/>
          <w:szCs w:val="24"/>
        </w:rPr>
        <w:t>4</w:t>
      </w:r>
      <w:r w:rsidRPr="00B5444A">
        <w:rPr>
          <w:rFonts w:ascii="Times New Roman" w:hAnsi="Times New Roman"/>
          <w:sz w:val="24"/>
          <w:szCs w:val="24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44A">
        <w:rPr>
          <w:rFonts w:ascii="Times New Roman" w:hAnsi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44A">
        <w:rPr>
          <w:rFonts w:ascii="Times New Roman" w:hAnsi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5444A">
        <w:rPr>
          <w:rFonts w:ascii="Times New Roman" w:hAnsi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B5444A">
        <w:rPr>
          <w:rFonts w:ascii="Times New Roman" w:eastAsia="Calibri" w:hAnsi="Times New Roman"/>
          <w:bCs/>
          <w:sz w:val="24"/>
          <w:szCs w:val="24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5444A">
        <w:rPr>
          <w:rFonts w:ascii="Times New Roman" w:eastAsia="Calibri" w:hAnsi="Times New Roman"/>
          <w:bCs/>
          <w:sz w:val="24"/>
          <w:szCs w:val="24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5444A">
        <w:rPr>
          <w:rFonts w:ascii="Times New Roman" w:eastAsia="Calibri" w:hAnsi="Times New Roman"/>
          <w:bCs/>
          <w:sz w:val="24"/>
          <w:szCs w:val="24"/>
        </w:rPr>
        <w:t>1</w:t>
      </w:r>
      <w:r w:rsidR="00967353">
        <w:rPr>
          <w:rFonts w:ascii="Times New Roman" w:eastAsia="Calibri" w:hAnsi="Times New Roman"/>
          <w:bCs/>
          <w:sz w:val="24"/>
          <w:szCs w:val="24"/>
        </w:rPr>
        <w:t>5</w:t>
      </w:r>
      <w:r w:rsidRPr="00B5444A">
        <w:rPr>
          <w:rFonts w:ascii="Times New Roman" w:eastAsia="Calibri" w:hAnsi="Times New Roman"/>
          <w:bCs/>
          <w:sz w:val="24"/>
          <w:szCs w:val="24"/>
        </w:rPr>
        <w:t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44A">
        <w:rPr>
          <w:rFonts w:ascii="Times New Roman" w:eastAsia="Calibri" w:hAnsi="Times New Roman"/>
          <w:bCs/>
          <w:sz w:val="24"/>
          <w:szCs w:val="24"/>
        </w:rPr>
        <w:t>1</w:t>
      </w:r>
      <w:r w:rsidR="00967353">
        <w:rPr>
          <w:rFonts w:ascii="Times New Roman" w:eastAsia="Calibri" w:hAnsi="Times New Roman"/>
          <w:bCs/>
          <w:sz w:val="24"/>
          <w:szCs w:val="24"/>
        </w:rPr>
        <w:t>6</w:t>
      </w:r>
      <w:r w:rsidRPr="00B5444A">
        <w:rPr>
          <w:rFonts w:ascii="Times New Roman" w:eastAsia="Calibri" w:hAnsi="Times New Roman"/>
          <w:bCs/>
          <w:sz w:val="24"/>
          <w:szCs w:val="24"/>
        </w:rPr>
        <w:t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44A">
        <w:rPr>
          <w:rFonts w:ascii="Times New Roman" w:hAnsi="Times New Roman"/>
          <w:sz w:val="24"/>
          <w:szCs w:val="24"/>
        </w:rPr>
        <w:t>1</w:t>
      </w:r>
      <w:r w:rsidR="00967353">
        <w:rPr>
          <w:rFonts w:ascii="Times New Roman" w:hAnsi="Times New Roman"/>
          <w:sz w:val="24"/>
          <w:szCs w:val="24"/>
        </w:rPr>
        <w:t>7</w:t>
      </w:r>
      <w:r w:rsidRPr="00B5444A">
        <w:rPr>
          <w:rFonts w:ascii="Times New Roman" w:hAnsi="Times New Roman"/>
          <w:sz w:val="24"/>
          <w:szCs w:val="24"/>
        </w:rPr>
        <w:t xml:space="preserve"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</w:t>
      </w:r>
      <w:r w:rsidRPr="00B5444A">
        <w:rPr>
          <w:rFonts w:ascii="Times New Roman" w:hAnsi="Times New Roman"/>
          <w:sz w:val="24"/>
          <w:szCs w:val="24"/>
        </w:rPr>
        <w:lastRenderedPageBreak/>
        <w:t>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44A">
        <w:rPr>
          <w:rFonts w:ascii="Times New Roman" w:hAnsi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967353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B5444A">
        <w:rPr>
          <w:rFonts w:ascii="Times New Roman" w:eastAsia="Calibri" w:hAnsi="Times New Roman"/>
          <w:bCs/>
          <w:sz w:val="24"/>
          <w:szCs w:val="24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B5444A" w:rsidRPr="00B5444A" w:rsidRDefault="00B5444A" w:rsidP="00B544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967353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 w:rsidRPr="00B5444A">
        <w:rPr>
          <w:rFonts w:ascii="Times New Roman" w:eastAsia="Calibri" w:hAnsi="Times New Roman"/>
          <w:bCs/>
          <w:sz w:val="24"/>
          <w:szCs w:val="24"/>
          <w:lang w:eastAsia="en-US"/>
        </w:rPr>
        <w:t>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B5444A" w:rsidRPr="00B5444A" w:rsidRDefault="00B5444A" w:rsidP="00B5444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bCs/>
          <w:sz w:val="24"/>
          <w:szCs w:val="24"/>
          <w:lang w:eastAsia="en-US"/>
        </w:rPr>
        <w:t>1) число граждан, принявших участие в голосовании;</w:t>
      </w:r>
    </w:p>
    <w:p w:rsidR="00B5444A" w:rsidRPr="00B5444A" w:rsidRDefault="00B5444A" w:rsidP="00B5444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bCs/>
          <w:sz w:val="24"/>
          <w:szCs w:val="24"/>
          <w:lang w:eastAsia="en-US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B5444A" w:rsidRPr="00B5444A" w:rsidRDefault="00B5444A" w:rsidP="00B5444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bCs/>
          <w:sz w:val="24"/>
          <w:szCs w:val="24"/>
          <w:lang w:eastAsia="en-US"/>
        </w:rPr>
        <w:t>3) иные данные по усмотрению соответствующей комиссии.</w:t>
      </w:r>
    </w:p>
    <w:p w:rsidR="00B5444A" w:rsidRPr="00B5444A" w:rsidRDefault="00967353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</w:rPr>
        <w:t>20</w:t>
      </w:r>
      <w:r w:rsidR="00B5444A" w:rsidRPr="00B5444A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="00B5444A"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AC0352" w:rsidRPr="00150A23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 дней со дня проведения голосования. 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967353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. 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r w:rsidR="00AC0352">
        <w:rPr>
          <w:rFonts w:ascii="Times New Roman" w:eastAsia="Calibri" w:hAnsi="Times New Roman"/>
          <w:sz w:val="24"/>
          <w:szCs w:val="24"/>
          <w:lang w:eastAsia="en-US"/>
        </w:rPr>
        <w:t>Ачитского городского округа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967353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 w:rsidR="00AC0352">
        <w:rPr>
          <w:rFonts w:ascii="Times New Roman" w:eastAsia="Calibri" w:hAnsi="Times New Roman"/>
          <w:sz w:val="24"/>
          <w:szCs w:val="24"/>
          <w:lang w:eastAsia="en-US"/>
        </w:rPr>
        <w:t>Ачитского городского округа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AC0352">
        <w:rPr>
          <w:rFonts w:ascii="Times New Roman" w:eastAsia="Calibri" w:hAnsi="Times New Roman"/>
          <w:sz w:val="24"/>
          <w:szCs w:val="24"/>
          <w:lang w:eastAsia="en-US"/>
        </w:rPr>
        <w:t>Ачитского городского округа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967353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AC0352">
        <w:rPr>
          <w:rFonts w:ascii="Times New Roman" w:eastAsia="Calibri" w:hAnsi="Times New Roman"/>
          <w:sz w:val="24"/>
          <w:szCs w:val="24"/>
          <w:lang w:eastAsia="en-US"/>
        </w:rPr>
        <w:t>Ачитского городского округа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5444A">
        <w:rPr>
          <w:rFonts w:ascii="Times New Roman" w:eastAsia="Calibri" w:hAnsi="Times New Roman"/>
          <w:sz w:val="24"/>
          <w:szCs w:val="24"/>
          <w:lang w:eastAsia="en-US"/>
        </w:rPr>
        <w:t>в  информационно</w:t>
      </w:r>
      <w:proofErr w:type="gramEnd"/>
      <w:r w:rsidRPr="00B5444A">
        <w:rPr>
          <w:rFonts w:ascii="Times New Roman" w:eastAsia="Calibri" w:hAnsi="Times New Roman"/>
          <w:sz w:val="24"/>
          <w:szCs w:val="24"/>
          <w:lang w:eastAsia="en-US"/>
        </w:rPr>
        <w:t>-телекоммуникационной сети «Интернет».</w:t>
      </w:r>
    </w:p>
    <w:p w:rsidR="00B5444A" w:rsidRPr="00B5444A" w:rsidRDefault="00B5444A" w:rsidP="00B5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444A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967353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B5444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B5444A">
        <w:rPr>
          <w:rFonts w:ascii="Times New Roman" w:eastAsia="Calibri" w:hAnsi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AC0352">
        <w:rPr>
          <w:rFonts w:ascii="Times New Roman" w:eastAsia="Calibri" w:hAnsi="Times New Roman"/>
          <w:bCs/>
          <w:sz w:val="24"/>
          <w:szCs w:val="24"/>
        </w:rPr>
        <w:t>Ачитского городского округа</w:t>
      </w:r>
      <w:r w:rsidRPr="00B5444A">
        <w:rPr>
          <w:rFonts w:ascii="Times New Roman" w:eastAsia="Calibri" w:hAnsi="Times New Roman"/>
          <w:sz w:val="24"/>
          <w:szCs w:val="24"/>
        </w:rPr>
        <w:t>, а затем уничтожаются.</w:t>
      </w:r>
      <w:r w:rsidRPr="00B5444A">
        <w:rPr>
          <w:rFonts w:ascii="Times New Roman" w:eastAsia="Calibri" w:hAnsi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B5444A" w:rsidRDefault="00B5444A" w:rsidP="0054066B">
      <w:pPr>
        <w:jc w:val="both"/>
        <w:rPr>
          <w:sz w:val="28"/>
          <w:szCs w:val="28"/>
        </w:rPr>
      </w:pPr>
    </w:p>
    <w:p w:rsidR="00B5444A" w:rsidRDefault="00B5444A" w:rsidP="0054066B">
      <w:pPr>
        <w:jc w:val="both"/>
        <w:rPr>
          <w:sz w:val="28"/>
          <w:szCs w:val="28"/>
        </w:rPr>
      </w:pPr>
    </w:p>
    <w:p w:rsidR="00B5444A" w:rsidRDefault="00B5444A" w:rsidP="0054066B">
      <w:pPr>
        <w:jc w:val="both"/>
        <w:rPr>
          <w:sz w:val="28"/>
          <w:szCs w:val="28"/>
        </w:rPr>
      </w:pPr>
    </w:p>
    <w:p w:rsidR="00B5444A" w:rsidRDefault="00B5444A" w:rsidP="0054066B">
      <w:pPr>
        <w:jc w:val="both"/>
        <w:rPr>
          <w:sz w:val="28"/>
          <w:szCs w:val="28"/>
        </w:rPr>
      </w:pPr>
    </w:p>
    <w:sectPr w:rsidR="00B5444A" w:rsidSect="00DD02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78CD"/>
    <w:multiLevelType w:val="multilevel"/>
    <w:tmpl w:val="55DEA78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E84"/>
    <w:rsid w:val="00084A21"/>
    <w:rsid w:val="00091DED"/>
    <w:rsid w:val="00095788"/>
    <w:rsid w:val="00150A23"/>
    <w:rsid w:val="00175E84"/>
    <w:rsid w:val="003066B4"/>
    <w:rsid w:val="003B741E"/>
    <w:rsid w:val="004548C6"/>
    <w:rsid w:val="0054066B"/>
    <w:rsid w:val="006C14ED"/>
    <w:rsid w:val="006E0305"/>
    <w:rsid w:val="007263F7"/>
    <w:rsid w:val="007A7404"/>
    <w:rsid w:val="007B0E09"/>
    <w:rsid w:val="008856D6"/>
    <w:rsid w:val="008D19DE"/>
    <w:rsid w:val="009654C4"/>
    <w:rsid w:val="00967353"/>
    <w:rsid w:val="00AA4911"/>
    <w:rsid w:val="00AC0352"/>
    <w:rsid w:val="00AF7EBF"/>
    <w:rsid w:val="00B44F6A"/>
    <w:rsid w:val="00B5444A"/>
    <w:rsid w:val="00B85D7F"/>
    <w:rsid w:val="00BB2918"/>
    <w:rsid w:val="00CF581D"/>
    <w:rsid w:val="00D15919"/>
    <w:rsid w:val="00DA1483"/>
    <w:rsid w:val="00E33D57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9398"/>
  <w15:docId w15:val="{6F9E2C65-8548-40B9-B5BA-0BF5FC3D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75E84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64"/>
      <w:szCs w:val="20"/>
      <w:lang w:eastAsia="ru-RU"/>
    </w:rPr>
  </w:style>
  <w:style w:type="paragraph" w:styleId="a3">
    <w:name w:val="Plain Text"/>
    <w:basedOn w:val="a"/>
    <w:link w:val="a4"/>
    <w:semiHidden/>
    <w:rsid w:val="00175E8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75E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175E84"/>
    <w:pPr>
      <w:spacing w:after="0" w:line="240" w:lineRule="auto"/>
    </w:pPr>
    <w:rPr>
      <w:rFonts w:ascii="Times New Roman" w:eastAsia="MS Mincho" w:hAnsi="Times New Roman"/>
      <w:b/>
      <w:i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175E84"/>
    <w:rPr>
      <w:rFonts w:ascii="Times New Roman" w:eastAsia="MS Mincho" w:hAnsi="Times New Roman" w:cs="Times New Roman"/>
      <w:b/>
      <w:i/>
      <w:sz w:val="28"/>
      <w:szCs w:val="28"/>
      <w:lang w:eastAsia="ru-RU"/>
    </w:rPr>
  </w:style>
  <w:style w:type="paragraph" w:customStyle="1" w:styleId="ConsNormal">
    <w:name w:val="ConsNormal"/>
    <w:rsid w:val="0017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5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7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75E84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7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23</cp:revision>
  <cp:lastPrinted>2017-12-28T04:08:00Z</cp:lastPrinted>
  <dcterms:created xsi:type="dcterms:W3CDTF">2016-10-24T11:17:00Z</dcterms:created>
  <dcterms:modified xsi:type="dcterms:W3CDTF">2017-12-28T04:10:00Z</dcterms:modified>
</cp:coreProperties>
</file>